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5467" w:rsidRDefault="000C25F3">
      <w:pPr>
        <w:jc w:val="center"/>
        <w:rPr>
          <w:rFonts w:eastAsia="黑体"/>
          <w:sz w:val="36"/>
          <w:szCs w:val="36"/>
        </w:rPr>
      </w:pPr>
      <w:r>
        <w:rPr>
          <w:rFonts w:eastAsia="黑体" w:hint="eastAsia"/>
          <w:sz w:val="36"/>
          <w:szCs w:val="36"/>
        </w:rPr>
        <w:t>2</w:t>
      </w:r>
      <w:r>
        <w:rPr>
          <w:rFonts w:eastAsia="黑体"/>
          <w:sz w:val="36"/>
          <w:szCs w:val="36"/>
        </w:rPr>
        <w:t>025</w:t>
      </w:r>
      <w:r>
        <w:rPr>
          <w:rFonts w:eastAsia="黑体" w:hint="eastAsia"/>
          <w:sz w:val="36"/>
          <w:szCs w:val="36"/>
        </w:rPr>
        <w:t>年</w:t>
      </w:r>
      <w:r>
        <w:rPr>
          <w:rFonts w:eastAsia="黑体"/>
          <w:sz w:val="36"/>
          <w:szCs w:val="36"/>
        </w:rPr>
        <w:t>硕士研究生入学考试自命题考试大纲</w:t>
      </w:r>
    </w:p>
    <w:p w:rsidR="00465467" w:rsidRDefault="000C25F3">
      <w:pPr>
        <w:jc w:val="center"/>
        <w:rPr>
          <w:rFonts w:eastAsia="新宋体"/>
          <w:sz w:val="24"/>
        </w:rPr>
      </w:pPr>
      <w:r>
        <w:rPr>
          <w:rFonts w:eastAsia="方正书宋简体"/>
          <w:sz w:val="28"/>
          <w:szCs w:val="28"/>
        </w:rPr>
        <w:t>考试科目代码：</w:t>
      </w:r>
      <w:r>
        <w:rPr>
          <w:rFonts w:eastAsia="方正书宋简体"/>
          <w:sz w:val="28"/>
          <w:szCs w:val="28"/>
        </w:rPr>
        <w:t>[705</w:t>
      </w:r>
      <w:r>
        <w:rPr>
          <w:rFonts w:eastAsia="方正书宋简体"/>
          <w:sz w:val="28"/>
          <w:szCs w:val="28"/>
        </w:rPr>
        <w:t xml:space="preserve">]       </w:t>
      </w:r>
      <w:r>
        <w:rPr>
          <w:rFonts w:eastAsia="方正书宋简体"/>
          <w:sz w:val="28"/>
          <w:szCs w:val="28"/>
        </w:rPr>
        <w:t>考试科目名称：</w:t>
      </w:r>
      <w:r>
        <w:rPr>
          <w:rFonts w:hint="eastAsia"/>
          <w:kern w:val="0"/>
          <w:sz w:val="28"/>
          <w:szCs w:val="28"/>
          <w:lang w:bidi="hi-IN"/>
        </w:rPr>
        <w:t>中外设计史及评论</w:t>
      </w:r>
    </w:p>
    <w:p w:rsidR="00465467" w:rsidRDefault="000C25F3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一、考试形式与试卷结构</w:t>
      </w:r>
    </w:p>
    <w:p w:rsidR="00465467" w:rsidRDefault="000C25F3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/>
          <w:b/>
          <w:kern w:val="0"/>
          <w:sz w:val="24"/>
          <w:lang w:bidi="hi-IN"/>
        </w:rPr>
        <w:t>1)</w:t>
      </w:r>
      <w:r>
        <w:rPr>
          <w:rFonts w:hAnsi="宋体"/>
          <w:b/>
          <w:kern w:val="0"/>
          <w:sz w:val="24"/>
          <w:lang w:bidi="hi-IN"/>
        </w:rPr>
        <w:t>试卷成绩及考试时间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本试卷满分为</w:t>
      </w:r>
      <w:r>
        <w:rPr>
          <w:kern w:val="0"/>
          <w:sz w:val="24"/>
          <w:lang w:bidi="hi-IN"/>
        </w:rPr>
        <w:t>150</w:t>
      </w:r>
      <w:r>
        <w:rPr>
          <w:kern w:val="0"/>
          <w:sz w:val="24"/>
          <w:lang w:bidi="hi-IN"/>
        </w:rPr>
        <w:t>分，考试时间为</w:t>
      </w:r>
      <w:r>
        <w:rPr>
          <w:kern w:val="0"/>
          <w:sz w:val="24"/>
          <w:lang w:bidi="hi-IN"/>
        </w:rPr>
        <w:t>18</w:t>
      </w:r>
      <w:bookmarkStart w:id="0" w:name="_GoBack"/>
      <w:bookmarkEnd w:id="0"/>
      <w:r>
        <w:rPr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分钟。</w:t>
      </w:r>
    </w:p>
    <w:p w:rsidR="00465467" w:rsidRDefault="000C25F3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2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答题方式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答题方式为闭卷、笔试。</w:t>
      </w:r>
    </w:p>
    <w:p w:rsidR="00465467" w:rsidRDefault="000C25F3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3</w:t>
      </w:r>
      <w:r>
        <w:rPr>
          <w:rFonts w:hAnsi="宋体"/>
          <w:b/>
          <w:kern w:val="0"/>
          <w:sz w:val="24"/>
          <w:lang w:bidi="hi-IN"/>
        </w:rPr>
        <w:t>)</w:t>
      </w:r>
      <w:r>
        <w:rPr>
          <w:rFonts w:hAnsi="宋体"/>
          <w:b/>
          <w:kern w:val="0"/>
          <w:sz w:val="24"/>
          <w:lang w:bidi="hi-IN"/>
        </w:rPr>
        <w:t>试卷内容结构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各部分内容所占分值为：</w:t>
      </w:r>
    </w:p>
    <w:p w:rsidR="00465467" w:rsidRDefault="000C25F3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史论基础知识占</w:t>
      </w:r>
      <w:r>
        <w:rPr>
          <w:rFonts w:hint="eastAsia"/>
          <w:kern w:val="0"/>
          <w:sz w:val="24"/>
          <w:lang w:bidi="hi-IN"/>
        </w:rPr>
        <w:t>60</w:t>
      </w:r>
      <w:r>
        <w:rPr>
          <w:rFonts w:hint="eastAsia"/>
          <w:kern w:val="0"/>
          <w:sz w:val="24"/>
          <w:lang w:bidi="hi-IN"/>
        </w:rPr>
        <w:t>％</w:t>
      </w:r>
      <w:r>
        <w:rPr>
          <w:rFonts w:hint="eastAsia"/>
          <w:kern w:val="0"/>
          <w:sz w:val="24"/>
          <w:lang w:bidi="hi-IN"/>
        </w:rPr>
        <w:t xml:space="preserve"> </w:t>
      </w:r>
      <w:r>
        <w:rPr>
          <w:rFonts w:hint="eastAsia"/>
          <w:kern w:val="0"/>
          <w:sz w:val="24"/>
          <w:lang w:bidi="hi-IN"/>
        </w:rPr>
        <w:t>、评论占</w:t>
      </w:r>
      <w:r>
        <w:rPr>
          <w:rFonts w:hint="eastAsia"/>
          <w:kern w:val="0"/>
          <w:sz w:val="24"/>
          <w:lang w:bidi="hi-IN"/>
        </w:rPr>
        <w:t xml:space="preserve"> 40</w:t>
      </w:r>
      <w:r>
        <w:rPr>
          <w:rFonts w:hint="eastAsia"/>
          <w:kern w:val="0"/>
          <w:sz w:val="24"/>
          <w:lang w:bidi="hi-IN"/>
        </w:rPr>
        <w:t>％。</w:t>
      </w:r>
    </w:p>
    <w:p w:rsidR="00465467" w:rsidRDefault="000C25F3">
      <w:pPr>
        <w:ind w:firstLineChars="400" w:firstLine="960"/>
        <w:rPr>
          <w:kern w:val="0"/>
          <w:sz w:val="24"/>
          <w:lang w:bidi="hi-IN"/>
        </w:rPr>
      </w:pPr>
      <w:r>
        <w:rPr>
          <w:rFonts w:hint="eastAsia"/>
          <w:kern w:val="0"/>
          <w:sz w:val="24"/>
          <w:lang w:bidi="hi-IN"/>
        </w:rPr>
        <w:t>考试内容由三部分组成：包括艺术设计的基本内涵（</w:t>
      </w:r>
      <w:r>
        <w:rPr>
          <w:rFonts w:hint="eastAsia"/>
          <w:kern w:val="0"/>
          <w:sz w:val="24"/>
          <w:lang w:bidi="hi-IN"/>
        </w:rPr>
        <w:t>10%</w:t>
      </w:r>
      <w:r>
        <w:rPr>
          <w:rFonts w:hint="eastAsia"/>
          <w:kern w:val="0"/>
          <w:sz w:val="24"/>
          <w:lang w:bidi="hi-IN"/>
        </w:rPr>
        <w:t>）、中国工艺美术史及评论（</w:t>
      </w:r>
      <w:r>
        <w:rPr>
          <w:rFonts w:hint="eastAsia"/>
          <w:kern w:val="0"/>
          <w:sz w:val="24"/>
          <w:lang w:bidi="hi-IN"/>
        </w:rPr>
        <w:t>30%</w:t>
      </w:r>
      <w:r>
        <w:rPr>
          <w:rFonts w:hint="eastAsia"/>
          <w:kern w:val="0"/>
          <w:sz w:val="24"/>
          <w:lang w:bidi="hi-IN"/>
        </w:rPr>
        <w:t>）、</w:t>
      </w:r>
      <w:r>
        <w:rPr>
          <w:rFonts w:hint="eastAsia"/>
          <w:kern w:val="0"/>
          <w:sz w:val="24"/>
          <w:lang w:bidi="hi-IN"/>
        </w:rPr>
        <w:t>外国</w:t>
      </w:r>
      <w:r>
        <w:rPr>
          <w:rFonts w:hint="eastAsia"/>
          <w:kern w:val="0"/>
          <w:sz w:val="24"/>
          <w:lang w:bidi="hi-IN"/>
        </w:rPr>
        <w:t>现代设计史及评论（</w:t>
      </w:r>
      <w:r>
        <w:rPr>
          <w:rFonts w:hint="eastAsia"/>
          <w:kern w:val="0"/>
          <w:sz w:val="24"/>
          <w:lang w:bidi="hi-IN"/>
        </w:rPr>
        <w:t>60%</w:t>
      </w:r>
      <w:r>
        <w:rPr>
          <w:rFonts w:hint="eastAsia"/>
          <w:kern w:val="0"/>
          <w:sz w:val="24"/>
          <w:lang w:bidi="hi-IN"/>
        </w:rPr>
        <w:t>）。</w:t>
      </w:r>
    </w:p>
    <w:p w:rsidR="00465467" w:rsidRDefault="000C25F3">
      <w:pPr>
        <w:widowControl/>
        <w:ind w:firstLine="480"/>
        <w:jc w:val="left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4)</w:t>
      </w:r>
      <w:r>
        <w:rPr>
          <w:rFonts w:hAnsi="宋体"/>
          <w:b/>
          <w:kern w:val="0"/>
          <w:sz w:val="24"/>
          <w:lang w:bidi="hi-IN"/>
        </w:rPr>
        <w:t>题型结构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名词解释题：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10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简答题：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小题，每小题</w:t>
      </w:r>
      <w:r>
        <w:rPr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465467" w:rsidRDefault="000C25F3">
      <w:pPr>
        <w:ind w:firstLineChars="200" w:firstLine="480"/>
        <w:rPr>
          <w:kern w:val="0"/>
          <w:sz w:val="24"/>
          <w:lang w:bidi="hi-IN"/>
        </w:rPr>
      </w:pPr>
      <w:r>
        <w:rPr>
          <w:kern w:val="0"/>
          <w:sz w:val="24"/>
          <w:lang w:bidi="hi-IN"/>
        </w:rPr>
        <w:t>论述题：</w:t>
      </w:r>
      <w:r>
        <w:rPr>
          <w:kern w:val="0"/>
          <w:sz w:val="24"/>
          <w:lang w:bidi="hi-IN"/>
        </w:rPr>
        <w:t>3</w:t>
      </w:r>
      <w:r>
        <w:rPr>
          <w:kern w:val="0"/>
          <w:sz w:val="24"/>
          <w:lang w:bidi="hi-IN"/>
        </w:rPr>
        <w:t>小题</w:t>
      </w:r>
      <w:r>
        <w:rPr>
          <w:rFonts w:hint="eastAsia"/>
          <w:kern w:val="0"/>
          <w:sz w:val="24"/>
          <w:lang w:bidi="hi-IN"/>
        </w:rPr>
        <w:t>（选做</w:t>
      </w:r>
      <w:r>
        <w:rPr>
          <w:rFonts w:hint="eastAsia"/>
          <w:kern w:val="0"/>
          <w:sz w:val="24"/>
          <w:lang w:bidi="hi-IN"/>
        </w:rPr>
        <w:t>2</w:t>
      </w:r>
      <w:r>
        <w:rPr>
          <w:rFonts w:hint="eastAsia"/>
          <w:kern w:val="0"/>
          <w:sz w:val="24"/>
          <w:lang w:bidi="hi-IN"/>
        </w:rPr>
        <w:t>小题）</w:t>
      </w:r>
      <w:r>
        <w:rPr>
          <w:kern w:val="0"/>
          <w:sz w:val="24"/>
          <w:lang w:bidi="hi-IN"/>
        </w:rPr>
        <w:t>，每小题</w:t>
      </w:r>
      <w:r>
        <w:rPr>
          <w:kern w:val="0"/>
          <w:sz w:val="24"/>
          <w:lang w:bidi="hi-IN"/>
        </w:rPr>
        <w:t>30</w:t>
      </w:r>
      <w:r>
        <w:rPr>
          <w:kern w:val="0"/>
          <w:sz w:val="24"/>
          <w:lang w:bidi="hi-IN"/>
        </w:rPr>
        <w:t>分，共</w:t>
      </w:r>
      <w:r>
        <w:rPr>
          <w:kern w:val="0"/>
          <w:sz w:val="24"/>
          <w:lang w:bidi="hi-IN"/>
        </w:rPr>
        <w:t>6</w:t>
      </w:r>
      <w:r>
        <w:rPr>
          <w:rFonts w:hint="eastAsia"/>
          <w:kern w:val="0"/>
          <w:sz w:val="24"/>
          <w:lang w:bidi="hi-IN"/>
        </w:rPr>
        <w:t>0</w:t>
      </w:r>
      <w:r>
        <w:rPr>
          <w:kern w:val="0"/>
          <w:sz w:val="24"/>
          <w:lang w:bidi="hi-IN"/>
        </w:rPr>
        <w:t>分</w:t>
      </w:r>
    </w:p>
    <w:p w:rsidR="00465467" w:rsidRDefault="00465467">
      <w:pPr>
        <w:ind w:firstLineChars="200" w:firstLine="480"/>
        <w:rPr>
          <w:kern w:val="0"/>
          <w:sz w:val="24"/>
          <w:lang w:bidi="hi-IN"/>
        </w:rPr>
      </w:pPr>
    </w:p>
    <w:p w:rsidR="00465467" w:rsidRDefault="000C25F3">
      <w:pPr>
        <w:rPr>
          <w:rFonts w:eastAsia="方正书宋简体"/>
          <w:b/>
          <w:bCs/>
          <w:sz w:val="24"/>
        </w:rPr>
      </w:pPr>
      <w:r>
        <w:rPr>
          <w:rFonts w:eastAsia="方正书宋简体"/>
          <w:b/>
          <w:bCs/>
          <w:sz w:val="24"/>
        </w:rPr>
        <w:t>二、考试内容与考试要求</w:t>
      </w:r>
    </w:p>
    <w:p w:rsidR="00465467" w:rsidRDefault="000C25F3">
      <w:pPr>
        <w:pStyle w:val="a7"/>
        <w:spacing w:before="0" w:beforeAutospacing="0" w:after="0" w:afterAutospacing="0" w:line="360" w:lineRule="auto"/>
        <w:jc w:val="center"/>
        <w:rPr>
          <w:b/>
          <w:color w:val="000000"/>
        </w:rPr>
      </w:pPr>
      <w:r>
        <w:rPr>
          <w:rFonts w:hint="eastAsia"/>
          <w:b/>
          <w:color w:val="000000"/>
        </w:rPr>
        <w:t>艺术设计的基本内涵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465467" w:rsidRDefault="000C25F3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1</w:t>
      </w:r>
      <w:r>
        <w:rPr>
          <w:rFonts w:hint="eastAsia"/>
          <w:color w:val="000000"/>
        </w:rPr>
        <w:t>、正确理解和掌握艺术设计中的相关概念、原理和要点。</w:t>
      </w:r>
    </w:p>
    <w:p w:rsidR="00465467" w:rsidRDefault="000C25F3">
      <w:pPr>
        <w:pStyle w:val="a7"/>
        <w:spacing w:before="0" w:beforeAutospacing="0" w:after="0" w:afterAutospacing="0" w:line="360" w:lineRule="auto"/>
        <w:ind w:firstLineChars="200" w:firstLine="480"/>
        <w:rPr>
          <w:color w:val="000000"/>
        </w:rPr>
      </w:pPr>
      <w:r>
        <w:rPr>
          <w:rFonts w:hint="eastAsia"/>
          <w:color w:val="000000"/>
        </w:rPr>
        <w:t>2</w:t>
      </w:r>
      <w:r>
        <w:rPr>
          <w:rFonts w:hint="eastAsia"/>
          <w:color w:val="000000"/>
        </w:rPr>
        <w:t>、运用有关原理，解释和论证某种观点，辨明理论是非，比较和分析有关艺术设计现象，能够综合运用有关艺术设计理论评价实践中的具体问题。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465467" w:rsidRDefault="000C25F3">
      <w:pPr>
        <w:pStyle w:val="a7"/>
        <w:spacing w:before="0" w:beforeAutospacing="0" w:after="0" w:afterAutospacing="0" w:line="360" w:lineRule="auto"/>
        <w:ind w:left="480"/>
        <w:rPr>
          <w:color w:val="000000"/>
        </w:rPr>
      </w:pPr>
      <w:r>
        <w:rPr>
          <w:rFonts w:hint="eastAsia"/>
          <w:color w:val="000000"/>
        </w:rPr>
        <w:t>（一）艺术设计的基本定义与学科内容</w:t>
      </w:r>
    </w:p>
    <w:p w:rsidR="00465467" w:rsidRDefault="000C25F3">
      <w:pPr>
        <w:pStyle w:val="a7"/>
        <w:spacing w:before="0" w:beforeAutospacing="0" w:after="0" w:afterAutospacing="0" w:line="360" w:lineRule="auto"/>
        <w:ind w:left="480"/>
        <w:rPr>
          <w:b/>
          <w:color w:val="000000"/>
        </w:rPr>
      </w:pPr>
      <w:r>
        <w:rPr>
          <w:rFonts w:hint="eastAsia"/>
          <w:color w:val="000000"/>
        </w:rPr>
        <w:t>（二）艺术设计的哲学理念与思想</w:t>
      </w:r>
    </w:p>
    <w:p w:rsidR="00465467" w:rsidRDefault="00465467">
      <w:pPr>
        <w:rPr>
          <w:rFonts w:eastAsia="方正书宋简体"/>
          <w:b/>
          <w:bCs/>
          <w:sz w:val="24"/>
        </w:rPr>
      </w:pPr>
    </w:p>
    <w:p w:rsidR="00465467" w:rsidRDefault="000C25F3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中国工艺美术史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掌握中国工艺美术发展中风格演变的基本线索。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Ansi="宋体" w:hint="eastAsia"/>
          <w:kern w:val="0"/>
          <w:sz w:val="24"/>
          <w:lang w:bidi="hi-IN"/>
        </w:rPr>
        <w:t>掌握中国工艺美术史的脉络，把握中国工艺美术发展的相关知识，包括每个朝代的基本风格倾向和演变，并了解相关的历史背景及其对工艺美术发展的影响。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一、原始社会时期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工艺美术的起源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原始时期的陶器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原始时期的制陶技术、著名陶文化遗址，陶的种类、器型与代表作。原始时</w:t>
      </w:r>
      <w:r>
        <w:rPr>
          <w:rFonts w:hAnsi="宋体" w:hint="eastAsia"/>
          <w:kern w:val="0"/>
          <w:sz w:val="24"/>
          <w:lang w:bidi="hi-IN"/>
        </w:rPr>
        <w:lastRenderedPageBreak/>
        <w:t>期陶器造型图案风格的演变与生产环境的关联。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原始时期的玉器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原始时期玉器的器型、种类及著名遗址。原始时期玉器的发展过程、社会功能及风格特征。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二、夏商西周时期工艺美术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夏、商、西周时期青铜文化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夏、商、西周时期青铜文化的形态与时代背景。夏、商、西周时期青铜文化的造型特征。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夏、商、西周时期玉器、陶瓷及象牙器具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夏、商、西周时期玉器、陶瓷及象牙器具的形态特征。</w:t>
      </w:r>
    </w:p>
    <w:p w:rsidR="00465467" w:rsidRDefault="000C25F3">
      <w:pPr>
        <w:ind w:firstLineChars="200" w:firstLine="482"/>
        <w:rPr>
          <w:rFonts w:hAnsi="宋体"/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三、春秋战国时期的工艺美术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春秋战国时期青铜器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春秋战国时期青铜器的种类、工艺及装饰形态。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北方民族的青铜器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北方民族青铜器的风格、艺术主题及与游牧生活的联系。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春秋战国及以前的丝绸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春秋战国及以前丝绸发展的状况。春秋战国及以前丝绸发展的工艺、装饰风格。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春秋战国的玉器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春秋战国玉器风格、社会功能与时代。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五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春秋战国及以前的漆器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春秋战国及以前漆器的发展水平。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六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春秋战国的陶瓷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春秋战国陶瓷的发展水平。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七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春秋战国及以前的金银器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春秋战国及以前金银器的工艺形态及风格。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（八）《考工记》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《考工记》的价值及创作原则</w:t>
      </w:r>
      <w:r>
        <w:rPr>
          <w:rFonts w:hAnsi="宋体" w:hint="eastAsia"/>
          <w:kern w:val="0"/>
          <w:sz w:val="24"/>
          <w:lang w:bidi="hi-IN"/>
        </w:rPr>
        <w:t>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四、秦汉时期工艺美术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著名的丝绸品种及图案。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漆器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秦汉时期漆器的工艺、造型与装饰技法。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青铜器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秦汉时期青铜容器、铜灯、铜炉与铜镜。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五、魏晋南北朝时期工艺美术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生产格局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魏晋南北朝工艺美术生产格局与时代背景。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魏晋南北朝织绣印染产区、人物及图案。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魏晋南北朝陶瓷工艺与风格特征。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其他工艺品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魏晋南北朝漆器、金银器、铜镜和玉器的风格特征。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lastRenderedPageBreak/>
        <w:t>六、隋唐五代时期工艺美术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风格脉络和生产状况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隋唐五代工艺美术风格脉络、生产状况与历史背景。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隋唐五代织绣印染的产地、品种及图案。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隋唐五代陶瓷的内容、风格形态。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隋唐五代金银器、铜器的基本形态及著名器型的风格。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七、宋辽夏金时期工艺美术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时代背景与生产状况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宋辽夏金时期工艺美术的特征与面貌多</w:t>
      </w:r>
      <w:r>
        <w:rPr>
          <w:rFonts w:hAnsi="宋体" w:hint="eastAsia"/>
          <w:kern w:val="0"/>
          <w:sz w:val="24"/>
          <w:lang w:bidi="hi-IN"/>
        </w:rPr>
        <w:t>样性，宋辽夏金时期工艺美术的各种风格。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宋辽夏金时期织绣印染的风格与成就。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宋辽夏金时期陶瓷艺术的发展变化，宋辽夏金时期陶瓷的著名窑场及艺术风格。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宋辽夏金时期金银器、铜器、漆器、玉器的工艺美术特征。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八、元代工艺美术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元代织绣印染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元代织绣印染的特征及背景，元代织绣印染的风格。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元代陶瓷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元代陶瓷的艺术特点，元代陶瓷的形制特征。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元代漆器、金属器、玉石器的工艺美术特点。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九、明代工艺美术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社会背景与生产格局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明代工艺美术社会背景与生产格局间的关系。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织绣印染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明代织绣印染的著名品种、图案及艺术特征。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明代陶瓷艺术的形态特征，明代陶瓷的形制风格。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明式家具、漆器、掐丝珐琅、宣德炉、玉器等工艺美术的形态与风格。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十、清代工艺美术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一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时代进程与生产状况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时代进程对清代工艺美术生产状况的影响。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二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清代织绣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清代织绣的形态特征与审美风格。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三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陶瓷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清代陶瓷的风格、形制。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其他门类工艺美术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lastRenderedPageBreak/>
        <w:t>清代漆器、家具、珐琅器等的工艺美术风格、形制。</w:t>
      </w:r>
    </w:p>
    <w:p w:rsidR="00465467" w:rsidRDefault="00465467">
      <w:pPr>
        <w:ind w:firstLineChars="200" w:firstLine="480"/>
        <w:rPr>
          <w:rFonts w:hAnsi="宋体"/>
          <w:kern w:val="0"/>
          <w:sz w:val="24"/>
          <w:lang w:bidi="hi-IN"/>
        </w:rPr>
      </w:pPr>
    </w:p>
    <w:p w:rsidR="00465467" w:rsidRDefault="000C25F3">
      <w:pPr>
        <w:widowControl/>
        <w:jc w:val="center"/>
        <w:rPr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外国</w:t>
      </w:r>
      <w:r>
        <w:rPr>
          <w:rFonts w:hAnsi="宋体" w:hint="eastAsia"/>
          <w:b/>
          <w:bCs/>
          <w:kern w:val="0"/>
          <w:sz w:val="24"/>
          <w:lang w:bidi="hi-IN"/>
        </w:rPr>
        <w:t>现代设计史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目标：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1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了解</w:t>
      </w:r>
      <w:r>
        <w:rPr>
          <w:rFonts w:hint="eastAsia"/>
          <w:sz w:val="24"/>
        </w:rPr>
        <w:t>19</w:t>
      </w:r>
      <w:r>
        <w:rPr>
          <w:rFonts w:hint="eastAsia"/>
          <w:sz w:val="24"/>
        </w:rPr>
        <w:t>世纪工业革命以来的外国近现代设计艺术史发展</w:t>
      </w:r>
      <w:r>
        <w:rPr>
          <w:rFonts w:hint="eastAsia"/>
          <w:sz w:val="24"/>
        </w:rPr>
        <w:t>脉络</w:t>
      </w:r>
      <w:r>
        <w:rPr>
          <w:rFonts w:hint="eastAsia"/>
          <w:sz w:val="24"/>
        </w:rPr>
        <w:t>以及风格分析，包括各时期、各地区、各民族设计学派、设计风格、著名设计师及其作品以及设计发展的历史条件</w:t>
      </w:r>
      <w:r>
        <w:rPr>
          <w:rFonts w:hAnsi="宋体"/>
          <w:kern w:val="0"/>
          <w:sz w:val="24"/>
          <w:lang w:bidi="hi-IN"/>
        </w:rPr>
        <w:t>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/>
          <w:kern w:val="0"/>
          <w:sz w:val="24"/>
          <w:lang w:bidi="hi-IN"/>
        </w:rPr>
        <w:t>2</w:t>
      </w:r>
      <w:r>
        <w:rPr>
          <w:rFonts w:hAnsi="宋体"/>
          <w:kern w:val="0"/>
          <w:sz w:val="24"/>
          <w:lang w:bidi="hi-IN"/>
        </w:rPr>
        <w:t>、</w:t>
      </w:r>
      <w:r>
        <w:rPr>
          <w:rFonts w:hint="eastAsia"/>
          <w:sz w:val="24"/>
        </w:rPr>
        <w:t>正确理解现代设计内在动力与源泉，把握设计的未来发展</w:t>
      </w:r>
      <w:r>
        <w:rPr>
          <w:rFonts w:hAnsi="宋体"/>
          <w:kern w:val="0"/>
          <w:sz w:val="24"/>
          <w:lang w:bidi="hi-IN"/>
        </w:rPr>
        <w:t>。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3</w:t>
      </w:r>
      <w:r>
        <w:rPr>
          <w:rFonts w:hAnsi="宋体" w:hint="eastAsia"/>
          <w:kern w:val="0"/>
          <w:sz w:val="24"/>
          <w:lang w:bidi="hi-IN"/>
        </w:rPr>
        <w:t>、掌握</w:t>
      </w:r>
      <w:r>
        <w:rPr>
          <w:rFonts w:hint="eastAsia"/>
          <w:sz w:val="24"/>
        </w:rPr>
        <w:t>利用基本历史事实和设计观点进行综合分析的能力</w:t>
      </w:r>
      <w:r>
        <w:rPr>
          <w:rFonts w:hAnsi="宋体"/>
          <w:kern w:val="0"/>
          <w:sz w:val="24"/>
          <w:lang w:bidi="hi-IN"/>
        </w:rPr>
        <w:t>。</w:t>
      </w:r>
    </w:p>
    <w:p w:rsidR="00465467" w:rsidRDefault="000C25F3">
      <w:pPr>
        <w:widowControl/>
        <w:ind w:firstLine="480"/>
        <w:jc w:val="left"/>
        <w:rPr>
          <w:b/>
          <w:kern w:val="0"/>
          <w:sz w:val="24"/>
          <w:lang w:bidi="hi-IN"/>
        </w:rPr>
      </w:pPr>
      <w:r>
        <w:rPr>
          <w:rFonts w:hAnsi="宋体" w:hint="eastAsia"/>
          <w:b/>
          <w:kern w:val="0"/>
          <w:sz w:val="24"/>
          <w:lang w:bidi="hi-IN"/>
        </w:rPr>
        <w:t>考试</w:t>
      </w:r>
      <w:r>
        <w:rPr>
          <w:rFonts w:hAnsi="宋体"/>
          <w:b/>
          <w:kern w:val="0"/>
          <w:sz w:val="24"/>
          <w:lang w:bidi="hi-IN"/>
        </w:rPr>
        <w:t>内容：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一、关于设计的若干问题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</w:t>
      </w:r>
      <w:r>
        <w:rPr>
          <w:rFonts w:hAnsi="宋体" w:hint="eastAsia"/>
          <w:kern w:val="0"/>
          <w:sz w:val="24"/>
          <w:lang w:bidi="hi-IN"/>
        </w:rPr>
        <w:t>设计的概念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</w:t>
      </w:r>
      <w:r>
        <w:rPr>
          <w:rFonts w:hAnsi="宋体" w:hint="eastAsia"/>
          <w:kern w:val="0"/>
          <w:sz w:val="24"/>
          <w:lang w:bidi="hi-IN"/>
        </w:rPr>
        <w:t>设计的定义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（三）设计与工艺美术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（四）现代设计新范畴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（五）设计的意义与使命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二、艺术与手工艺运动时期的设计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</w:t>
      </w:r>
      <w:r>
        <w:rPr>
          <w:rFonts w:hAnsi="宋体" w:hint="eastAsia"/>
          <w:kern w:val="0"/>
          <w:sz w:val="24"/>
          <w:lang w:bidi="hi-IN"/>
        </w:rPr>
        <w:t>艺术与手工艺运动兴起的背景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（二）艺术与手工艺运动的兴起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（三）艺术与手工艺运动的影响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三、新艺术运动时期的设计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</w:t>
      </w:r>
      <w:r>
        <w:rPr>
          <w:rFonts w:hAnsi="宋体" w:hint="eastAsia"/>
          <w:kern w:val="0"/>
          <w:sz w:val="24"/>
          <w:lang w:bidi="hi-IN"/>
        </w:rPr>
        <w:t>法国的新艺术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</w:t>
      </w:r>
      <w:r>
        <w:rPr>
          <w:rFonts w:hAnsi="宋体" w:hint="eastAsia"/>
          <w:kern w:val="0"/>
          <w:sz w:val="24"/>
          <w:lang w:bidi="hi-IN"/>
        </w:rPr>
        <w:t>比利时的“新艺术”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</w:t>
      </w:r>
      <w:r>
        <w:rPr>
          <w:rFonts w:hAnsi="宋体" w:hint="eastAsia"/>
          <w:kern w:val="0"/>
          <w:sz w:val="24"/>
          <w:lang w:bidi="hi-IN"/>
        </w:rPr>
        <w:t>奥地利的“维也纳分离派”运动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（四）</w:t>
      </w:r>
      <w:r>
        <w:rPr>
          <w:rFonts w:hAnsi="宋体" w:hint="eastAsia"/>
          <w:kern w:val="0"/>
          <w:sz w:val="24"/>
          <w:lang w:bidi="hi-IN"/>
        </w:rPr>
        <w:t>德国的“青年风格”运动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（五）</w:t>
      </w:r>
      <w:r>
        <w:rPr>
          <w:rFonts w:hAnsi="宋体" w:hint="eastAsia"/>
          <w:kern w:val="0"/>
          <w:sz w:val="24"/>
          <w:lang w:bidi="hi-IN"/>
        </w:rPr>
        <w:t>西班牙的“新艺术”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（六）</w:t>
      </w:r>
      <w:r>
        <w:rPr>
          <w:rFonts w:hAnsi="宋体" w:hint="eastAsia"/>
          <w:kern w:val="0"/>
          <w:sz w:val="24"/>
          <w:lang w:bidi="hi-IN"/>
        </w:rPr>
        <w:t>意大利的“新艺术”</w:t>
      </w:r>
    </w:p>
    <w:p w:rsidR="00465467" w:rsidRDefault="000C25F3">
      <w:pPr>
        <w:ind w:firstLineChars="200" w:firstLine="48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七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英国的“新艺术”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四、装饰艺术运动时期的设计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（一）</w:t>
      </w:r>
      <w:r>
        <w:rPr>
          <w:rFonts w:hAnsi="宋体" w:hint="eastAsia"/>
          <w:kern w:val="0"/>
          <w:sz w:val="24"/>
          <w:lang w:bidi="hi-IN"/>
        </w:rPr>
        <w:t>装饰艺术运动的诞生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（二）</w:t>
      </w:r>
      <w:r>
        <w:rPr>
          <w:rFonts w:hAnsi="宋体" w:hint="eastAsia"/>
          <w:kern w:val="0"/>
          <w:sz w:val="24"/>
          <w:lang w:bidi="hi-IN"/>
        </w:rPr>
        <w:t>法国的装饰艺术运动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（三）</w:t>
      </w:r>
      <w:r>
        <w:rPr>
          <w:rFonts w:hAnsi="宋体" w:hint="eastAsia"/>
          <w:kern w:val="0"/>
          <w:sz w:val="24"/>
          <w:lang w:bidi="hi-IN"/>
        </w:rPr>
        <w:t>英国的装饰艺术运动</w:t>
      </w:r>
    </w:p>
    <w:p w:rsidR="00465467" w:rsidRDefault="000C25F3">
      <w:pPr>
        <w:ind w:firstLineChars="200" w:firstLine="480"/>
        <w:rPr>
          <w:rFonts w:hAnsi="宋体"/>
          <w:kern w:val="0"/>
          <w:sz w:val="24"/>
          <w:lang w:bidi="hi-IN"/>
        </w:rPr>
      </w:pPr>
      <w:r>
        <w:rPr>
          <w:rFonts w:hAnsi="宋体" w:hint="eastAsia"/>
          <w:kern w:val="0"/>
          <w:sz w:val="24"/>
          <w:lang w:bidi="hi-IN"/>
        </w:rPr>
        <w:t>（</w:t>
      </w:r>
      <w:r>
        <w:rPr>
          <w:rFonts w:hAnsi="宋体" w:hint="eastAsia"/>
          <w:kern w:val="0"/>
          <w:sz w:val="24"/>
          <w:lang w:bidi="hi-IN"/>
        </w:rPr>
        <w:t>四</w:t>
      </w:r>
      <w:r>
        <w:rPr>
          <w:rFonts w:hAnsi="宋体" w:hint="eastAsia"/>
          <w:kern w:val="0"/>
          <w:sz w:val="24"/>
          <w:lang w:bidi="hi-IN"/>
        </w:rPr>
        <w:t>）</w:t>
      </w:r>
      <w:r>
        <w:rPr>
          <w:rFonts w:hAnsi="宋体" w:hint="eastAsia"/>
          <w:kern w:val="0"/>
          <w:sz w:val="24"/>
          <w:lang w:bidi="hi-IN"/>
        </w:rPr>
        <w:t>美国的装饰艺术运动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五、现代主义运动时期的设计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</w:t>
      </w:r>
      <w:r>
        <w:rPr>
          <w:rFonts w:hAnsi="宋体" w:hint="eastAsia"/>
          <w:bCs/>
          <w:kern w:val="0"/>
          <w:sz w:val="24"/>
          <w:lang w:bidi="hi-IN"/>
        </w:rPr>
        <w:t>现代主义运动的成因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</w:t>
      </w:r>
      <w:r>
        <w:rPr>
          <w:rFonts w:hAnsi="宋体" w:hint="eastAsia"/>
          <w:bCs/>
          <w:kern w:val="0"/>
          <w:sz w:val="24"/>
          <w:lang w:bidi="hi-IN"/>
        </w:rPr>
        <w:t>现代主义运动中最具理论建树和影响力的大师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</w:t>
      </w:r>
      <w:r>
        <w:rPr>
          <w:rFonts w:hAnsi="宋体" w:hint="eastAsia"/>
          <w:bCs/>
          <w:kern w:val="0"/>
          <w:sz w:val="24"/>
          <w:lang w:bidi="hi-IN"/>
        </w:rPr>
        <w:t>现代主义运动的意义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</w:t>
      </w:r>
      <w:r>
        <w:rPr>
          <w:rFonts w:hAnsi="宋体" w:hint="eastAsia"/>
          <w:bCs/>
          <w:kern w:val="0"/>
          <w:sz w:val="24"/>
          <w:lang w:bidi="hi-IN"/>
        </w:rPr>
        <w:t>现代主义运动在各国的开展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六、包豪斯时期的设计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</w:t>
      </w:r>
      <w:r>
        <w:rPr>
          <w:rFonts w:hAnsi="宋体" w:hint="eastAsia"/>
          <w:bCs/>
          <w:kern w:val="0"/>
          <w:sz w:val="24"/>
          <w:lang w:bidi="hi-IN"/>
        </w:rPr>
        <w:t>包豪斯的三任校长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</w:t>
      </w:r>
      <w:r>
        <w:rPr>
          <w:rFonts w:hAnsi="宋体" w:hint="eastAsia"/>
          <w:bCs/>
          <w:kern w:val="0"/>
          <w:sz w:val="24"/>
          <w:lang w:bidi="hi-IN"/>
        </w:rPr>
        <w:t>包豪斯的三个发展阶段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七、流线型运动与美国设计的职业化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（一）流线型运动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（二）美国工业设计的发展与设计师的职业化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lastRenderedPageBreak/>
        <w:t>（三）美国现代工业设计的先驱者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（四）欧洲与美国工业设计和工业设计师之比较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八、乌尔姆与博朗公司的设计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（一）乌尔姆（</w:t>
      </w:r>
      <w:r>
        <w:rPr>
          <w:rFonts w:hAnsi="宋体" w:hint="eastAsia"/>
          <w:bCs/>
          <w:kern w:val="0"/>
          <w:sz w:val="24"/>
          <w:lang w:bidi="hi-IN"/>
        </w:rPr>
        <w:t>ULM</w:t>
      </w:r>
      <w:r>
        <w:rPr>
          <w:rFonts w:hAnsi="宋体" w:hint="eastAsia"/>
          <w:bCs/>
          <w:kern w:val="0"/>
          <w:sz w:val="24"/>
          <w:lang w:bidi="hi-IN"/>
        </w:rPr>
        <w:t>）学院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（二）博朗公司（</w:t>
      </w:r>
      <w:r>
        <w:rPr>
          <w:rFonts w:hAnsi="宋体" w:hint="eastAsia"/>
          <w:bCs/>
          <w:kern w:val="0"/>
          <w:sz w:val="24"/>
          <w:lang w:bidi="hi-IN"/>
        </w:rPr>
        <w:t>Braun</w:t>
      </w:r>
      <w:r>
        <w:rPr>
          <w:rFonts w:hAnsi="宋体" w:hint="eastAsia"/>
          <w:bCs/>
          <w:kern w:val="0"/>
          <w:sz w:val="24"/>
          <w:lang w:bidi="hi-IN"/>
        </w:rPr>
        <w:t>）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九、第二次世界大战后美国的设计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（一）第二次世界大战后工业设计的发展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（二）第二次世界大战后美国的工业设计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十、第二次世界大</w:t>
      </w:r>
      <w:r>
        <w:rPr>
          <w:rFonts w:hAnsi="宋体" w:hint="eastAsia"/>
          <w:b/>
          <w:bCs/>
          <w:kern w:val="0"/>
          <w:sz w:val="24"/>
          <w:lang w:bidi="hi-IN"/>
        </w:rPr>
        <w:t>战后英国的设计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（一）政府扶持型的设计发展模式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（二）第二次世界大战后英国的设计成就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十一、第二次世界大战后意大利的设计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（一）家具设计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（二）灯具设计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（三）交通工具设计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（四）产品设计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（五）设计组织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（六）设计大师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（七）理论贡献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十二、第二次世界大战后日本的设计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（一）恢复期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（二）转型期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（三）成熟期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（四）日本设计的代表性企业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十三、斯堪的纳维亚的现代设计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（一）瑞典的设计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（二）丹麦的设计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（三）芬兰的设计</w:t>
      </w:r>
    </w:p>
    <w:p w:rsidR="00465467" w:rsidRDefault="000C25F3">
      <w:p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十四、西班牙的现代设计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（一）</w:t>
      </w:r>
      <w:r>
        <w:rPr>
          <w:rFonts w:hAnsi="宋体" w:hint="eastAsia"/>
          <w:bCs/>
          <w:kern w:val="0"/>
          <w:sz w:val="24"/>
          <w:lang w:bidi="hi-IN"/>
        </w:rPr>
        <w:t>19</w:t>
      </w:r>
      <w:r>
        <w:rPr>
          <w:rFonts w:hAnsi="宋体" w:hint="eastAsia"/>
          <w:bCs/>
          <w:kern w:val="0"/>
          <w:sz w:val="24"/>
          <w:lang w:bidi="hi-IN"/>
        </w:rPr>
        <w:t>世纪末至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40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（二）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50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60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（三）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70</w:t>
      </w:r>
      <w:r>
        <w:rPr>
          <w:rFonts w:hAnsi="宋体" w:hint="eastAsia"/>
          <w:bCs/>
          <w:kern w:val="0"/>
          <w:sz w:val="24"/>
          <w:lang w:bidi="hi-IN"/>
        </w:rPr>
        <w:t>年代至</w:t>
      </w:r>
      <w:r>
        <w:rPr>
          <w:rFonts w:hAnsi="宋体" w:hint="eastAsia"/>
          <w:bCs/>
          <w:kern w:val="0"/>
          <w:sz w:val="24"/>
          <w:lang w:bidi="hi-IN"/>
        </w:rPr>
        <w:t>80</w:t>
      </w:r>
      <w:r>
        <w:rPr>
          <w:rFonts w:hAnsi="宋体" w:hint="eastAsia"/>
          <w:bCs/>
          <w:kern w:val="0"/>
          <w:sz w:val="24"/>
          <w:lang w:bidi="hi-IN"/>
        </w:rPr>
        <w:t>年代</w:t>
      </w:r>
    </w:p>
    <w:p w:rsidR="00465467" w:rsidRDefault="000C25F3">
      <w:p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（四）</w:t>
      </w:r>
      <w:r>
        <w:rPr>
          <w:rFonts w:hAnsi="宋体" w:hint="eastAsia"/>
          <w:bCs/>
          <w:kern w:val="0"/>
          <w:sz w:val="24"/>
          <w:lang w:bidi="hi-IN"/>
        </w:rPr>
        <w:t>20</w:t>
      </w:r>
      <w:r>
        <w:rPr>
          <w:rFonts w:hAnsi="宋体" w:hint="eastAsia"/>
          <w:bCs/>
          <w:kern w:val="0"/>
          <w:sz w:val="24"/>
          <w:lang w:bidi="hi-IN"/>
        </w:rPr>
        <w:t>世纪</w:t>
      </w:r>
      <w:r>
        <w:rPr>
          <w:rFonts w:hAnsi="宋体" w:hint="eastAsia"/>
          <w:bCs/>
          <w:kern w:val="0"/>
          <w:sz w:val="24"/>
          <w:lang w:bidi="hi-IN"/>
        </w:rPr>
        <w:t>90</w:t>
      </w:r>
      <w:r>
        <w:rPr>
          <w:rFonts w:hAnsi="宋体" w:hint="eastAsia"/>
          <w:bCs/>
          <w:kern w:val="0"/>
          <w:sz w:val="24"/>
          <w:lang w:bidi="hi-IN"/>
        </w:rPr>
        <w:t>年代至今</w:t>
      </w:r>
    </w:p>
    <w:p w:rsidR="00465467" w:rsidRDefault="000C25F3">
      <w:pPr>
        <w:numPr>
          <w:ilvl w:val="0"/>
          <w:numId w:val="1"/>
        </w:numPr>
        <w:ind w:firstLineChars="200" w:firstLine="482"/>
        <w:rPr>
          <w:rFonts w:hAnsi="宋体"/>
          <w:b/>
          <w:bCs/>
          <w:kern w:val="0"/>
          <w:sz w:val="24"/>
          <w:lang w:bidi="hi-IN"/>
        </w:rPr>
      </w:pPr>
      <w:r>
        <w:rPr>
          <w:rFonts w:hAnsi="宋体" w:hint="eastAsia"/>
          <w:b/>
          <w:bCs/>
          <w:kern w:val="0"/>
          <w:sz w:val="24"/>
          <w:lang w:bidi="hi-IN"/>
        </w:rPr>
        <w:t>后现代主义设计</w:t>
      </w:r>
    </w:p>
    <w:p w:rsidR="00465467" w:rsidRDefault="000C25F3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概述</w:t>
      </w:r>
    </w:p>
    <w:p w:rsidR="00465467" w:rsidRDefault="000C25F3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后现代主义建筑设计</w:t>
      </w:r>
    </w:p>
    <w:p w:rsidR="00465467" w:rsidRDefault="000C25F3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后现代主义产品设计</w:t>
      </w:r>
    </w:p>
    <w:p w:rsidR="00465467" w:rsidRDefault="000C25F3">
      <w:pPr>
        <w:numPr>
          <w:ilvl w:val="0"/>
          <w:numId w:val="2"/>
        </w:numPr>
        <w:ind w:firstLineChars="200" w:firstLine="480"/>
        <w:rPr>
          <w:rFonts w:hAnsi="宋体"/>
          <w:bCs/>
          <w:kern w:val="0"/>
          <w:sz w:val="24"/>
          <w:lang w:bidi="hi-IN"/>
        </w:rPr>
      </w:pPr>
      <w:r>
        <w:rPr>
          <w:rFonts w:hAnsi="宋体" w:hint="eastAsia"/>
          <w:bCs/>
          <w:kern w:val="0"/>
          <w:sz w:val="24"/>
          <w:lang w:bidi="hi-IN"/>
        </w:rPr>
        <w:t>现代主义之后的主要设计风格</w:t>
      </w:r>
    </w:p>
    <w:p w:rsidR="00465467" w:rsidRDefault="00465467">
      <w:pPr>
        <w:ind w:firstLineChars="200" w:firstLine="480"/>
        <w:rPr>
          <w:rFonts w:hAnsi="宋体"/>
          <w:bCs/>
          <w:kern w:val="0"/>
          <w:sz w:val="24"/>
          <w:lang w:bidi="hi-IN"/>
        </w:rPr>
      </w:pPr>
    </w:p>
    <w:sectPr w:rsidR="0046546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书宋简体">
    <w:altName w:val="黑体"/>
    <w:charset w:val="86"/>
    <w:family w:val="modern"/>
    <w:pitch w:val="default"/>
    <w:sig w:usb0="00000000" w:usb1="00000000" w:usb2="00000010" w:usb3="00000000" w:csb0="00040000" w:csb1="00000000"/>
  </w:font>
  <w:font w:name="新宋体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5C8CCB"/>
    <w:multiLevelType w:val="singleLevel"/>
    <w:tmpl w:val="075C8CCB"/>
    <w:lvl w:ilvl="0">
      <w:start w:val="15"/>
      <w:numFmt w:val="chineseCounting"/>
      <w:suff w:val="nothing"/>
      <w:lvlText w:val="%1、"/>
      <w:lvlJc w:val="left"/>
      <w:rPr>
        <w:rFonts w:hint="eastAsia"/>
      </w:rPr>
    </w:lvl>
  </w:abstractNum>
  <w:abstractNum w:abstractNumId="1" w15:restartNumberingAfterBreak="0">
    <w:nsid w:val="6A3654FD"/>
    <w:multiLevelType w:val="singleLevel"/>
    <w:tmpl w:val="6A3654FD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2F99"/>
    <w:rsid w:val="00070B27"/>
    <w:rsid w:val="000A2607"/>
    <w:rsid w:val="000C25F3"/>
    <w:rsid w:val="001712B0"/>
    <w:rsid w:val="001B6DAC"/>
    <w:rsid w:val="001E5EA7"/>
    <w:rsid w:val="001E7230"/>
    <w:rsid w:val="00202727"/>
    <w:rsid w:val="00210A7A"/>
    <w:rsid w:val="002756A5"/>
    <w:rsid w:val="00372C2B"/>
    <w:rsid w:val="00397EB3"/>
    <w:rsid w:val="003B7B88"/>
    <w:rsid w:val="003F011A"/>
    <w:rsid w:val="00465467"/>
    <w:rsid w:val="00481A0F"/>
    <w:rsid w:val="00516AC8"/>
    <w:rsid w:val="00526700"/>
    <w:rsid w:val="0055632F"/>
    <w:rsid w:val="00583A71"/>
    <w:rsid w:val="005B2244"/>
    <w:rsid w:val="005E2204"/>
    <w:rsid w:val="005F7557"/>
    <w:rsid w:val="0065121D"/>
    <w:rsid w:val="006843AE"/>
    <w:rsid w:val="00702F27"/>
    <w:rsid w:val="00703642"/>
    <w:rsid w:val="007044B6"/>
    <w:rsid w:val="0070597D"/>
    <w:rsid w:val="00722698"/>
    <w:rsid w:val="00797A43"/>
    <w:rsid w:val="007B4B36"/>
    <w:rsid w:val="007F3853"/>
    <w:rsid w:val="007F3B56"/>
    <w:rsid w:val="008208F3"/>
    <w:rsid w:val="00837F84"/>
    <w:rsid w:val="008B5521"/>
    <w:rsid w:val="008B557B"/>
    <w:rsid w:val="00942F99"/>
    <w:rsid w:val="00973078"/>
    <w:rsid w:val="009823FF"/>
    <w:rsid w:val="00A5731B"/>
    <w:rsid w:val="00A66787"/>
    <w:rsid w:val="00A80842"/>
    <w:rsid w:val="00A92DE0"/>
    <w:rsid w:val="00AA7F6B"/>
    <w:rsid w:val="00AB02E2"/>
    <w:rsid w:val="00B21507"/>
    <w:rsid w:val="00BB290C"/>
    <w:rsid w:val="00BF0005"/>
    <w:rsid w:val="00C47C2E"/>
    <w:rsid w:val="00D51C4B"/>
    <w:rsid w:val="00D5651D"/>
    <w:rsid w:val="00DC0DCB"/>
    <w:rsid w:val="00DE441B"/>
    <w:rsid w:val="00ED400E"/>
    <w:rsid w:val="00F0329C"/>
    <w:rsid w:val="00FB74E5"/>
    <w:rsid w:val="00FF1DD8"/>
    <w:rsid w:val="13D95C87"/>
    <w:rsid w:val="232C439E"/>
    <w:rsid w:val="24943357"/>
    <w:rsid w:val="32325988"/>
    <w:rsid w:val="324B416A"/>
    <w:rsid w:val="62BB535F"/>
    <w:rsid w:val="6ED57654"/>
    <w:rsid w:val="7CDE1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054533C"/>
  <w15:docId w15:val="{57FE9255-D40D-497D-90F8-3618D10105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qFormat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8">
    <w:name w:val="List Paragraph"/>
    <w:basedOn w:val="a"/>
    <w:qFormat/>
    <w:pPr>
      <w:ind w:firstLineChars="200" w:firstLine="420"/>
    </w:pPr>
  </w:style>
  <w:style w:type="character" w:customStyle="1" w:styleId="a6">
    <w:name w:val="页眉 字符"/>
    <w:basedOn w:val="a0"/>
    <w:link w:val="a5"/>
    <w:qFormat/>
    <w:rPr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465</Words>
  <Characters>2656</Characters>
  <Application>Microsoft Office Word</Application>
  <DocSecurity>0</DocSecurity>
  <Lines>22</Lines>
  <Paragraphs>6</Paragraphs>
  <ScaleCrop>false</ScaleCrop>
  <Company>Microsoft</Company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2014年硕士研究生入学考试自命题考试大纲</dc:title>
  <dc:creator>chens</dc:creator>
  <cp:lastModifiedBy>周怡年</cp:lastModifiedBy>
  <cp:revision>5</cp:revision>
  <dcterms:created xsi:type="dcterms:W3CDTF">2022-04-28T05:05:00Z</dcterms:created>
  <dcterms:modified xsi:type="dcterms:W3CDTF">2024-08-22T07:49:00Z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2052-11.1.0.9021</vt:lpwstr>
  </property>
</Properties>
</file>